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A1" w:rsidRDefault="00485DFA">
      <w:bookmarkStart w:id="0" w:name="_Hlk489452537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47706" cy="1684864"/>
            <wp:effectExtent l="0" t="0" r="5080" b="0"/>
            <wp:wrapTight wrapText="bothSides">
              <wp:wrapPolygon edited="0">
                <wp:start x="0" y="0"/>
                <wp:lineTo x="0" y="21250"/>
                <wp:lineTo x="21282" y="21250"/>
                <wp:lineTo x="2128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se_marraskuu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7706" cy="168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8EB">
        <w:t>Lasse Selander on poissa</w:t>
      </w:r>
    </w:p>
    <w:p w:rsidR="004F38A1" w:rsidRDefault="00D158EB">
      <w:r>
        <w:rPr>
          <w:rFonts w:cs="Calibri"/>
          <w:color w:val="44546A"/>
        </w:rPr>
        <w:t>Suomi-Puola yhteyksien laaja-alainen ystävä Lasse Selander (Lars-Olof Undén-Selan</w:t>
      </w:r>
      <w:r w:rsidR="0025592F">
        <w:rPr>
          <w:rFonts w:cs="Calibri"/>
          <w:color w:val="44546A"/>
        </w:rPr>
        <w:t>der) on poissa. Hän menehtyi 86-</w:t>
      </w:r>
      <w:r>
        <w:rPr>
          <w:rFonts w:cs="Calibri"/>
          <w:color w:val="44546A"/>
        </w:rPr>
        <w:t>vuotiaana kesäkuussa</w:t>
      </w:r>
      <w:r w:rsidR="0025592F">
        <w:rPr>
          <w:rFonts w:cs="Calibri"/>
          <w:color w:val="44546A"/>
        </w:rPr>
        <w:t xml:space="preserve"> </w:t>
      </w:r>
      <w:r w:rsidR="0025592F" w:rsidRPr="000D3395">
        <w:rPr>
          <w:rFonts w:cs="Calibri"/>
        </w:rPr>
        <w:t>2017</w:t>
      </w:r>
      <w:r w:rsidRPr="000D3395">
        <w:rPr>
          <w:rFonts w:cs="Calibri"/>
        </w:rPr>
        <w:t>.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>Lasse toimi aktiivisesti</w:t>
      </w:r>
      <w:r w:rsidRPr="00437DCF">
        <w:rPr>
          <w:rFonts w:asciiTheme="minorHAnsi" w:hAnsiTheme="minorHAnsi" w:cstheme="minorHAnsi"/>
          <w:color w:val="44546A"/>
        </w:rPr>
        <w:t xml:space="preserve"> ystävyyss</w:t>
      </w:r>
      <w:r>
        <w:rPr>
          <w:rFonts w:cs="Calibri"/>
          <w:color w:val="44546A"/>
        </w:rPr>
        <w:t xml:space="preserve">euratyössä. </w:t>
      </w:r>
      <w:r w:rsidR="0025592F">
        <w:rPr>
          <w:rFonts w:cs="Calibri"/>
          <w:color w:val="44546A"/>
        </w:rPr>
        <w:t xml:space="preserve">Hän oli </w:t>
      </w:r>
      <w:r>
        <w:rPr>
          <w:rFonts w:cs="Calibri"/>
          <w:color w:val="44546A"/>
        </w:rPr>
        <w:t xml:space="preserve">Helsingin Suomi-Puola -yhdistyksen hallituksen jäsen yli kolmekymmentä vuotta ja aina valmis yhdistyksen edustajaksi Suomi-Puola Yhdistysten Liiton liittokokouksiin. Lasse toimi myös </w:t>
      </w:r>
      <w:r w:rsidRPr="00437DCF">
        <w:rPr>
          <w:rFonts w:asciiTheme="minorHAnsi" w:hAnsiTheme="minorHAnsi" w:cstheme="minorHAnsi"/>
        </w:rPr>
        <w:t>S</w:t>
      </w:r>
      <w:r w:rsidR="0025592F" w:rsidRPr="00437DCF">
        <w:rPr>
          <w:rFonts w:asciiTheme="minorHAnsi" w:hAnsiTheme="minorHAnsi" w:cstheme="minorHAnsi"/>
        </w:rPr>
        <w:t>uomi-Puola Yhdistysten Liiton (SPYL)</w:t>
      </w:r>
      <w:r>
        <w:rPr>
          <w:rFonts w:cs="Calibri"/>
          <w:color w:val="44546A"/>
        </w:rPr>
        <w:t xml:space="preserve"> hallituksessa yli kymmenen vuotta.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>Muistamme Lassen erittäin idearikkaana ihmisenä. Lassen aloite oli</w:t>
      </w:r>
      <w:r w:rsidRPr="000D3395">
        <w:rPr>
          <w:rFonts w:cs="Calibri"/>
        </w:rPr>
        <w:t xml:space="preserve"> </w:t>
      </w:r>
      <w:r w:rsidR="0025592F" w:rsidRPr="000D3395">
        <w:rPr>
          <w:rFonts w:cs="Calibri"/>
        </w:rPr>
        <w:t>mm.</w:t>
      </w:r>
      <w:r w:rsidR="0025592F">
        <w:rPr>
          <w:rFonts w:cs="Calibri"/>
          <w:color w:val="44546A"/>
        </w:rPr>
        <w:t xml:space="preserve"> </w:t>
      </w:r>
      <w:r>
        <w:rPr>
          <w:rFonts w:cs="Calibri"/>
          <w:color w:val="44546A"/>
        </w:rPr>
        <w:t xml:space="preserve">anoa Kulturfondenilta stipendi, joka on mahdollistanut useana vuonna ruotsin kielen opiskelijan kutsumisen Gdanskin yliopistosta ruotsin kurssille ja tutustumaan suomenruotsalaiseen kulttuuriin. 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>Matkamessuilla kävijät oppivat tuntemaan Lassen tehokkaana Puolan puolesta</w:t>
      </w:r>
      <w:r w:rsidR="000D3395">
        <w:rPr>
          <w:rFonts w:cs="Calibri"/>
          <w:color w:val="44546A"/>
        </w:rPr>
        <w:t xml:space="preserve"> </w:t>
      </w:r>
      <w:r>
        <w:rPr>
          <w:rFonts w:cs="Calibri"/>
          <w:color w:val="44546A"/>
        </w:rPr>
        <w:t>puhujana</w:t>
      </w:r>
      <w:r w:rsidR="0025592F">
        <w:rPr>
          <w:rFonts w:cs="Calibri"/>
          <w:color w:val="44546A"/>
        </w:rPr>
        <w:t>.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 xml:space="preserve">Lasse arvosti hyviä yhteyksiä Puolan Helsingin suurlähetystöön.  Muodollisuuksia antoisampana hän piti henkilökohtaisia kontakteja ja epävirallista yhteydenpitoa. Lasse huolehtikin, että yhdistyksen tilaisuuksiin kutsuttiin niin asiantuntijoiksi kuin vieraiksi edustajia Puolan lähetystöstä.  Suomi-Puola suhteiden lähettiläänä Lasse toimi kutsumalla suurlähetystössä palvelevia niin kotiinsa kuin kesäpaikkaansa. 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>Työssä Metalliteollisuuden Keskusliiton viestinnässä Lasse</w:t>
      </w:r>
      <w:r w:rsidR="000D3395">
        <w:rPr>
          <w:rFonts w:cs="Calibri"/>
          <w:color w:val="44546A"/>
        </w:rPr>
        <w:t>n</w:t>
      </w:r>
      <w:r>
        <w:rPr>
          <w:rFonts w:cs="Calibri"/>
          <w:color w:val="44546A"/>
        </w:rPr>
        <w:t xml:space="preserve"> toimenkuvaan kuului Pozna</w:t>
      </w:r>
      <w:r w:rsidR="0025592F">
        <w:rPr>
          <w:rFonts w:cs="Calibri"/>
          <w:color w:val="44546A"/>
          <w:lang w:val="pl-PL"/>
        </w:rPr>
        <w:t>ń</w:t>
      </w:r>
      <w:r>
        <w:rPr>
          <w:rFonts w:cs="Calibri"/>
          <w:color w:val="44546A"/>
        </w:rPr>
        <w:t>in messut. Messumatkojen vauhdikkaista tapahtumista Lassella riitti mielenkiintoista kerrottavaa.  Suomen ja Puolan elinkeinoelämän välisiä suhteita Lasse edisti myös Suomalais-Puolalaisessa kauppayhdistyksessä, minkä perustajajäsen hän oli.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>Lassen kodin esineistössä ja taideteoksissa näkyi yhteydet Puolaan. Puola-rakkaus juontuu jo Lassen lapsuuden perheestä, sillä hänen isänsä oli toiminut Varsovassa sotilasasiamiehenä.</w:t>
      </w:r>
    </w:p>
    <w:p w:rsidR="004F38A1" w:rsidRDefault="00D158EB">
      <w:pPr>
        <w:rPr>
          <w:rFonts w:cs="Calibri"/>
          <w:color w:val="44546A"/>
        </w:rPr>
      </w:pPr>
      <w:r>
        <w:rPr>
          <w:rFonts w:cs="Calibri"/>
          <w:color w:val="44546A"/>
        </w:rPr>
        <w:t xml:space="preserve">Tunnustuksena monipuolisesta ja pitkään jatkuneesta toiminnasta Suomen ja Puolan yhteyksien kehittämisessä ja vahvistamisessa Lasse Selanderille on myönnetty </w:t>
      </w:r>
      <w:bookmarkStart w:id="1" w:name="_GoBack"/>
      <w:bookmarkEnd w:id="1"/>
      <w:r w:rsidR="00984CFC">
        <w:rPr>
          <w:rFonts w:cs="Calibri"/>
          <w:color w:val="44546A"/>
        </w:rPr>
        <w:t>Puolan tasavallan ansioritarikunnan upseeriristi.</w:t>
      </w:r>
      <w:r>
        <w:rPr>
          <w:rFonts w:cs="Calibri"/>
          <w:color w:val="44546A"/>
        </w:rPr>
        <w:t xml:space="preserve"> </w:t>
      </w:r>
    </w:p>
    <w:p w:rsidR="004F38A1" w:rsidRDefault="004F38A1">
      <w:pPr>
        <w:rPr>
          <w:rFonts w:cs="Calibri"/>
          <w:color w:val="44546A"/>
        </w:rPr>
      </w:pPr>
    </w:p>
    <w:p w:rsidR="004F38A1" w:rsidRDefault="004F38A1">
      <w:pPr>
        <w:rPr>
          <w:rFonts w:cs="Calibri"/>
          <w:b/>
          <w:i/>
          <w:color w:val="44546A"/>
          <w:sz w:val="28"/>
          <w:szCs w:val="28"/>
        </w:rPr>
      </w:pPr>
    </w:p>
    <w:p w:rsidR="004F38A1" w:rsidRDefault="004F38A1">
      <w:pPr>
        <w:rPr>
          <w:rFonts w:cs="Calibri"/>
          <w:b/>
          <w:color w:val="44546A"/>
          <w:sz w:val="28"/>
          <w:szCs w:val="28"/>
        </w:rPr>
      </w:pPr>
    </w:p>
    <w:p w:rsidR="004F38A1" w:rsidRDefault="004F38A1"/>
    <w:sectPr w:rsidR="004F38A1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FE" w:rsidRDefault="00D051FE">
      <w:pPr>
        <w:spacing w:after="0" w:line="240" w:lineRule="auto"/>
      </w:pPr>
      <w:r>
        <w:separator/>
      </w:r>
    </w:p>
  </w:endnote>
  <w:endnote w:type="continuationSeparator" w:id="0">
    <w:p w:rsidR="00D051FE" w:rsidRDefault="00D0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FE" w:rsidRDefault="00D05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51FE" w:rsidRDefault="00D05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1"/>
    <w:rsid w:val="000775FF"/>
    <w:rsid w:val="000D3395"/>
    <w:rsid w:val="00191B81"/>
    <w:rsid w:val="0025592F"/>
    <w:rsid w:val="00437DCF"/>
    <w:rsid w:val="00485DFA"/>
    <w:rsid w:val="004F38A1"/>
    <w:rsid w:val="0061569F"/>
    <w:rsid w:val="00924841"/>
    <w:rsid w:val="00984CFC"/>
    <w:rsid w:val="009D733B"/>
    <w:rsid w:val="00BE6BF5"/>
    <w:rsid w:val="00C457DD"/>
    <w:rsid w:val="00CA7D29"/>
    <w:rsid w:val="00CF385B"/>
    <w:rsid w:val="00D051FE"/>
    <w:rsid w:val="00D158EB"/>
    <w:rsid w:val="00DB7B6C"/>
    <w:rsid w:val="00E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99B"/>
  <w15:docId w15:val="{D3C9EF71-C55C-4DA7-BB29-BF1216CC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Hyvönen-Rajecki</dc:creator>
  <cp:lastModifiedBy>Kaija Hyvönen-Rajecki</cp:lastModifiedBy>
  <cp:revision>8</cp:revision>
  <cp:lastPrinted>2017-08-06T17:09:00Z</cp:lastPrinted>
  <dcterms:created xsi:type="dcterms:W3CDTF">2017-08-10T08:07:00Z</dcterms:created>
  <dcterms:modified xsi:type="dcterms:W3CDTF">2017-08-22T09:11:00Z</dcterms:modified>
</cp:coreProperties>
</file>